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Monthly budget-vs-actual report</w:t>
      </w:r>
    </w:p>
    <w:p>
      <w:pPr>
        <w:pStyle w:val="Heading1"/>
      </w:pPr>
      <w:r>
        <w:t xml:space="preserve">Budget-vs-actual report: [ORGANIZATION NAME]</w:t>
      </w:r>
    </w:p>
    <w:p>
      <w:r>
        <w:t xml:space="preserve">Month ending: [DATE]</w:t>
      </w:r>
    </w:p>
    <w:p>
      <w:r>
        <w:t xml:space="preserve">Fiscal year: [START DATE] to [END DATE]</w:t>
      </w:r>
    </w:p>
    <w:p>
      <w:r>
        <w:t xml:space="preserve">Prepared by: [NAME], [ROLE]</w:t>
      </w:r>
    </w:p>
    <w:p>
      <w:r>
        <w:t xml:space="preserve">Reviewed by: [NAME], [ROLE]</w:t>
      </w:r>
    </w:p>
    <w:p>
      <w:r>
        <w:t xml:space="preserve">Variance = actual minus budget. Notes explain any line more than [PERCENT]% or $[AMOUNT] from budget, as the board decided on [DATE].</w:t>
      </w:r>
    </w:p>
    <w:p>
      <w:r>
        <w:rPr>
          <w:b/>
        </w:rPr>
        <w:t xml:space="preserve">Summary:</w:t>
      </w:r>
      <w:r>
        <w:t xml:space="preserve"> [ONE OR TWO SENTENCES: WHERE WE STAND AGAINST BUDGET, AND THE MAIN REASON.]</w:t>
      </w:r>
    </w:p>
    <w:p>
      <w:pPr>
        <w:pStyle w:val="Heading2"/>
      </w:pPr>
      <w:r>
        <w:t xml:space="preserve">Income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tblHeader/>
        </w:trPr>
        <w:tc>
          <w:tcPr>
            <w:tcW w:w="1040" w:type="dxa"/>
          </w:tcPr>
          <w:p>
            <w:r>
              <w:rPr>
                <w:b/>
              </w:rPr>
              <w:t xml:space="preserve">Line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Budget this month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Actual this month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Variance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Budget year to date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Actual year to date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Variance year to date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Annual budget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Forecast for the year</w:t>
            </w:r>
          </w:p>
        </w:tc>
      </w:tr>
      <w:tr>
        <w:tc>
          <w:tcPr>
            <w:tcW w:w="1040" w:type="dxa"/>
          </w:tcPr>
          <w:p>
            <w:r>
              <w:t xml:space="preserve">Individual gifts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</w:tr>
      <w:tr>
        <w:tc>
          <w:tcPr>
            <w:tcW w:w="1040" w:type="dxa"/>
          </w:tcPr>
          <w:p>
            <w:r>
              <w:t xml:space="preserve">Grants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</w:tr>
      <w:tr>
        <w:tc>
          <w:tcPr>
            <w:tcW w:w="1040" w:type="dxa"/>
          </w:tcPr>
          <w:p>
            <w:r>
              <w:t xml:space="preserve">Events (gross)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</w:tr>
      <w:tr>
        <w:tc>
          <w:tcPr>
            <w:tcW w:w="1040" w:type="dxa"/>
          </w:tcPr>
          <w:p>
            <w:r>
              <w:t xml:space="preserve">Program fees and sales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</w:tr>
      <w:tr>
        <w:tc>
          <w:tcPr>
            <w:tcW w:w="1040" w:type="dxa"/>
          </w:tcPr>
          <w:p>
            <w:r>
              <w:t xml:space="preserve">Other income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</w:tr>
      <w:tr>
        <w:tc>
          <w:tcPr>
            <w:tcW w:w="1040" w:type="dxa"/>
          </w:tcPr>
          <w:p>
            <w:r>
              <w:rPr>
                <w:b/>
              </w:rPr>
              <w:t xml:space="preserve">Total income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</w:tr>
    </w:tbl>
    <w:p/>
    <w:p>
      <w:pPr>
        <w:pStyle w:val="Heading2"/>
      </w:pPr>
      <w:r>
        <w:t xml:space="preserve">Expenses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tblHeader/>
        </w:trPr>
        <w:tc>
          <w:tcPr>
            <w:tcW w:w="1040" w:type="dxa"/>
          </w:tcPr>
          <w:p>
            <w:r>
              <w:rPr>
                <w:b/>
              </w:rPr>
              <w:t xml:space="preserve">Line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Budget this month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Actual this month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Variance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Budget year to date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Actual year to date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Variance year to date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Annual budget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Forecast for the year</w:t>
            </w:r>
          </w:p>
        </w:tc>
      </w:tr>
      <w:tr>
        <w:tc>
          <w:tcPr>
            <w:tcW w:w="1040" w:type="dxa"/>
          </w:tcPr>
          <w:p>
            <w:r>
              <w:t xml:space="preserve">Salaries and payroll taxes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</w:tr>
      <w:tr>
        <w:tc>
          <w:tcPr>
            <w:tcW w:w="1040" w:type="dxa"/>
          </w:tcPr>
          <w:p>
            <w:r>
              <w:t xml:space="preserve">Contractors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</w:tr>
      <w:tr>
        <w:tc>
          <w:tcPr>
            <w:tcW w:w="1040" w:type="dxa"/>
          </w:tcPr>
          <w:p>
            <w:r>
              <w:t xml:space="preserve">Rent and utilities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</w:tr>
      <w:tr>
        <w:tc>
          <w:tcPr>
            <w:tcW w:w="1040" w:type="dxa"/>
          </w:tcPr>
          <w:p>
            <w:r>
              <w:t xml:space="preserve">Program supplies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</w:tr>
      <w:tr>
        <w:tc>
          <w:tcPr>
            <w:tcW w:w="1040" w:type="dxa"/>
          </w:tcPr>
          <w:p>
            <w:r>
              <w:t xml:space="preserve">Insurance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</w:tr>
      <w:tr>
        <w:tc>
          <w:tcPr>
            <w:tcW w:w="1040" w:type="dxa"/>
          </w:tcPr>
          <w:p>
            <w:r>
              <w:t xml:space="preserve">Event costs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</w:tr>
      <w:tr>
        <w:tc>
          <w:tcPr>
            <w:tcW w:w="1040" w:type="dxa"/>
          </w:tcPr>
          <w:p>
            <w:r>
              <w:t xml:space="preserve">Technology and software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</w:tr>
      <w:tr>
        <w:tc>
          <w:tcPr>
            <w:tcW w:w="1040" w:type="dxa"/>
          </w:tcPr>
          <w:p>
            <w:r>
              <w:t xml:space="preserve">Accounting, legal and filing fees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</w:tr>
      <w:tr>
        <w:tc>
          <w:tcPr>
            <w:tcW w:w="1040" w:type="dxa"/>
          </w:tcPr>
          <w:p>
            <w:r>
              <w:t xml:space="preserve">Other expenses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</w:tr>
      <w:tr>
        <w:tc>
          <w:tcPr>
            <w:tcW w:w="1040" w:type="dxa"/>
          </w:tcPr>
          <w:p>
            <w:r>
              <w:rPr>
                <w:b/>
              </w:rPr>
              <w:t xml:space="preserve">Total expenses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  <w:tc>
          <w:tcPr>
            <w:tcW w:w="1040" w:type="dxa"/>
          </w:tcPr>
          <w:p>
            <w:r>
              <w:t xml:space="preserve">$[AMOUNT]</w:t>
            </w:r>
          </w:p>
        </w:tc>
      </w:tr>
    </w:tbl>
    <w:p/>
    <w:p>
      <w:pPr>
        <w:pStyle w:val="Heading2"/>
      </w:pPr>
      <w:r>
        <w:t xml:space="preserve">Result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/>
        </w:tc>
        <w:tc>
          <w:tcPr>
            <w:tcW w:w="2340" w:type="dxa"/>
          </w:tcPr>
          <w:p>
            <w:r>
              <w:rPr>
                <w:b/>
              </w:rPr>
              <w:t xml:space="preserve">This month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Year to date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Forecast for the year</w:t>
            </w:r>
          </w:p>
        </w:tc>
      </w:tr>
      <w:tr>
        <w:tc>
          <w:tcPr>
            <w:tcW w:w="2340" w:type="dxa"/>
          </w:tcPr>
          <w:p>
            <w:r>
              <w:t xml:space="preserve">Budgeted surplus or deficit (income minus expenses)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t xml:space="preserve">Actual surplus or deficit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  <w:tr>
        <w:tc>
          <w:tcPr>
            <w:tcW w:w="2340" w:type="dxa"/>
          </w:tcPr>
          <w:p>
            <w:r>
              <w:t xml:space="preserve">Difference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</w:tr>
    </w:tbl>
    <w:p/>
    <w:p>
      <w:pPr>
        <w:pStyle w:val="Heading2"/>
      </w:pPr>
      <w:r>
        <w:t xml:space="preserve">Restricted gifts and grants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>
            <w:r>
              <w:rPr>
                <w:b/>
              </w:rPr>
              <w:t xml:space="preserve">Gift or grant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Purpose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Budgeted to spend this year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Spent year to date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Left to spend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Spend-by date</w:t>
            </w:r>
          </w:p>
        </w:tc>
      </w:tr>
      <w:tr>
        <w:tc>
          <w:tcPr>
            <w:tcW w:w="1560" w:type="dxa"/>
          </w:tcPr>
          <w:p>
            <w:r>
              <w:t xml:space="preserve">[NAME]</w:t>
            </w:r>
          </w:p>
        </w:tc>
        <w:tc>
          <w:tcPr>
            <w:tcW w:w="1560" w:type="dxa"/>
          </w:tcPr>
          <w:p>
            <w:r>
              <w:t xml:space="preserve">[PURPOSE]</w:t>
            </w:r>
          </w:p>
        </w:tc>
        <w:tc>
          <w:tcPr>
            <w:tcW w:w="1560" w:type="dxa"/>
          </w:tcPr>
          <w:p>
            <w:r>
              <w:t xml:space="preserve">$[AMOUNT]</w:t>
            </w:r>
          </w:p>
        </w:tc>
        <w:tc>
          <w:tcPr>
            <w:tcW w:w="1560" w:type="dxa"/>
          </w:tcPr>
          <w:p>
            <w:r>
              <w:t xml:space="preserve">$[AMOUNT]</w:t>
            </w:r>
          </w:p>
        </w:tc>
        <w:tc>
          <w:tcPr>
            <w:tcW w:w="1560" w:type="dxa"/>
          </w:tcPr>
          <w:p>
            <w:r>
              <w:t xml:space="preserve">$[AMOUNT]</w:t>
            </w:r>
          </w:p>
        </w:tc>
        <w:tc>
          <w:tcPr>
            <w:tcW w:w="1560" w:type="dxa"/>
          </w:tcPr>
          <w:p>
            <w:r>
              <w:t xml:space="preserve">[DATE]</w:t>
            </w:r>
          </w:p>
        </w:tc>
      </w:tr>
    </w:tbl>
    <w:p/>
    <w:p>
      <w:pPr>
        <w:pStyle w:val="Heading2"/>
      </w:pPr>
      <w:r>
        <w:t xml:space="preserve">Notes on variances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>
            <w:r>
              <w:rPr>
                <w:b/>
              </w:rPr>
              <w:t xml:space="preserve">Line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Variance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Timing or real?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One-time or ongoing?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What happened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What we'll do</w:t>
            </w:r>
          </w:p>
        </w:tc>
      </w:tr>
      <w:tr>
        <w:tc>
          <w:tcPr>
            <w:tcW w:w="1560" w:type="dxa"/>
          </w:tcPr>
          <w:p>
            <w:r>
              <w:t xml:space="preserve">[LINE]</w:t>
            </w:r>
          </w:p>
        </w:tc>
        <w:tc>
          <w:tcPr>
            <w:tcW w:w="1560" w:type="dxa"/>
          </w:tcPr>
          <w:p>
            <w:r>
              <w:t xml:space="preserve">$[AMOUNT]</w:t>
            </w:r>
          </w:p>
        </w:tc>
        <w:tc>
          <w:tcPr>
            <w:tcW w:w="1560" w:type="dxa"/>
          </w:tcPr>
          <w:p>
            <w:r>
              <w:t xml:space="preserve">[TIMING / REAL]</w:t>
            </w:r>
          </w:p>
        </w:tc>
        <w:tc>
          <w:tcPr>
            <w:tcW w:w="1560" w:type="dxa"/>
          </w:tcPr>
          <w:p>
            <w:r>
              <w:t xml:space="preserve">[ONE-TIME / ONGOING]</w:t>
            </w:r>
          </w:p>
        </w:tc>
        <w:tc>
          <w:tcPr>
            <w:tcW w:w="1560" w:type="dxa"/>
          </w:tcPr>
          <w:p>
            <w:r>
              <w:t xml:space="preserve">[EXPLANATION]</w:t>
            </w:r>
          </w:p>
        </w:tc>
        <w:tc>
          <w:tcPr>
            <w:tcW w:w="1560" w:type="dxa"/>
          </w:tcPr>
          <w:p>
            <w:r>
              <w:t xml:space="preserve">[ACTION, OR "NONE NEEDED"]</w:t>
            </w:r>
          </w:p>
        </w:tc>
      </w:tr>
    </w:tbl>
    <w:p/>
    <w:p>
      <w:pPr>
        <w:pStyle w:val="Heading2"/>
      </w:pPr>
      <w:r>
        <w:t xml:space="preserve">Checks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The figures match the books, and the bank accounts are reconciled for the month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Every line over the board's threshold has a note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The year-end forecast was updated for any real, ongoing variance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Restricted gifts are shown separately and are being spent as the donor intended</w:t>
      </w:r>
    </w:p>
    <w:p>
      <w:pPr>
        <w:pStyle w:val="Heading2"/>
      </w:pPr>
      <w:r>
        <w:t xml:space="preserve">For the board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Decisions needed:</w:t>
      </w:r>
      <w:r>
        <w:t xml:space="preserve"> [FOR EXAMPLE: APPROVE A REVISED BUDGET, OR "NONE THIS MONTH"]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rPr>
          <w:b/>
        </w:rPr>
        <w:t xml:space="preserve">Questions to:</w:t>
      </w:r>
      <w:r>
        <w:t xml:space="preserve"> [NAME] at [EMAIL OR PHONE]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Monthly budget-vs-actual report</dc:title>
  <dc:creator>Golden Hint</dc:creator>
  <dc:language>en-US</dc:language>
</cp:coreProperties>
</file>